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96" w:type="dxa"/>
        <w:tblLook w:val="04A0" w:firstRow="1" w:lastRow="0" w:firstColumn="1" w:lastColumn="0" w:noHBand="0" w:noVBand="1"/>
      </w:tblPr>
      <w:tblGrid>
        <w:gridCol w:w="4598"/>
        <w:gridCol w:w="4598"/>
      </w:tblGrid>
      <w:tr w:rsidR="00007108" w14:paraId="090FFEF0" w14:textId="77777777" w:rsidTr="00412647">
        <w:trPr>
          <w:trHeight w:val="416"/>
        </w:trPr>
        <w:tc>
          <w:tcPr>
            <w:tcW w:w="4598" w:type="dxa"/>
          </w:tcPr>
          <w:p w14:paraId="2CE0401D" w14:textId="77777777" w:rsidR="00007108" w:rsidRDefault="00007108">
            <w:r>
              <w:rPr>
                <w:rFonts w:ascii="Arial" w:hAnsi="Arial" w:cs="Arial"/>
                <w:color w:val="333333"/>
                <w:shd w:val="clear" w:color="auto" w:fill="FFFFFF"/>
              </w:rPr>
              <w:t>29th July 1908</w:t>
            </w:r>
          </w:p>
        </w:tc>
        <w:tc>
          <w:tcPr>
            <w:tcW w:w="4598" w:type="dxa"/>
          </w:tcPr>
          <w:p w14:paraId="32087227" w14:textId="77777777" w:rsidR="00007108" w:rsidRDefault="00007108">
            <w:r>
              <w:rPr>
                <w:rFonts w:ascii="Arial" w:hAnsi="Arial" w:cs="Arial"/>
                <w:color w:val="333333"/>
                <w:shd w:val="clear" w:color="auto" w:fill="FFFFFF"/>
              </w:rPr>
              <w:t>The design for the Titanic was approved.</w:t>
            </w:r>
          </w:p>
        </w:tc>
      </w:tr>
      <w:tr w:rsidR="00007108" w14:paraId="475BC8F7" w14:textId="77777777" w:rsidTr="00412647">
        <w:trPr>
          <w:trHeight w:val="410"/>
        </w:trPr>
        <w:tc>
          <w:tcPr>
            <w:tcW w:w="4598" w:type="dxa"/>
          </w:tcPr>
          <w:p w14:paraId="45B3FC94" w14:textId="77777777" w:rsidR="00007108" w:rsidRDefault="00007108">
            <w:r>
              <w:rPr>
                <w:rFonts w:ascii="Arial" w:hAnsi="Arial" w:cs="Arial"/>
                <w:color w:val="333333"/>
                <w:shd w:val="clear" w:color="auto" w:fill="FFFFFF"/>
              </w:rPr>
              <w:t>31st March 1909</w:t>
            </w:r>
          </w:p>
        </w:tc>
        <w:tc>
          <w:tcPr>
            <w:tcW w:w="4598" w:type="dxa"/>
          </w:tcPr>
          <w:p w14:paraId="24ED86DE" w14:textId="77777777" w:rsidR="00007108" w:rsidRDefault="00007108">
            <w:r>
              <w:rPr>
                <w:rFonts w:ascii="Arial" w:hAnsi="Arial" w:cs="Arial"/>
                <w:color w:val="333333"/>
                <w:shd w:val="clear" w:color="auto" w:fill="FFFFFF"/>
              </w:rPr>
              <w:t>The keel of Titanic was laid</w:t>
            </w:r>
          </w:p>
        </w:tc>
      </w:tr>
      <w:tr w:rsidR="00007108" w14:paraId="3EBE2883" w14:textId="77777777" w:rsidTr="00412647">
        <w:trPr>
          <w:trHeight w:val="404"/>
        </w:trPr>
        <w:tc>
          <w:tcPr>
            <w:tcW w:w="4598" w:type="dxa"/>
          </w:tcPr>
          <w:p w14:paraId="27398F2A" w14:textId="77777777" w:rsidR="00007108" w:rsidRDefault="00007108">
            <w:r>
              <w:rPr>
                <w:rFonts w:ascii="Arial" w:hAnsi="Arial" w:cs="Arial"/>
                <w:color w:val="333333"/>
                <w:shd w:val="clear" w:color="auto" w:fill="FFFFFF"/>
              </w:rPr>
              <w:t>31st May 1911</w:t>
            </w:r>
          </w:p>
        </w:tc>
        <w:tc>
          <w:tcPr>
            <w:tcW w:w="4598" w:type="dxa"/>
          </w:tcPr>
          <w:p w14:paraId="6635F328" w14:textId="77777777" w:rsidR="00007108" w:rsidRDefault="00007108">
            <w:r>
              <w:rPr>
                <w:rFonts w:ascii="Arial" w:hAnsi="Arial" w:cs="Arial"/>
                <w:color w:val="333333"/>
                <w:shd w:val="clear" w:color="auto" w:fill="FFFFFF"/>
              </w:rPr>
              <w:t>The hull of Titanic was successfully launched</w:t>
            </w:r>
          </w:p>
        </w:tc>
      </w:tr>
      <w:tr w:rsidR="00007108" w14:paraId="7A114931" w14:textId="77777777" w:rsidTr="00412647">
        <w:trPr>
          <w:trHeight w:val="434"/>
        </w:trPr>
        <w:tc>
          <w:tcPr>
            <w:tcW w:w="4598" w:type="dxa"/>
          </w:tcPr>
          <w:p w14:paraId="20250168" w14:textId="77777777" w:rsidR="00007108" w:rsidRDefault="00007108">
            <w:r>
              <w:rPr>
                <w:rFonts w:ascii="Arial" w:hAnsi="Arial" w:cs="Arial"/>
                <w:color w:val="333333"/>
                <w:shd w:val="clear" w:color="auto" w:fill="FFFFFF"/>
              </w:rPr>
              <w:t>January 1912</w:t>
            </w:r>
          </w:p>
        </w:tc>
        <w:tc>
          <w:tcPr>
            <w:tcW w:w="4598" w:type="dxa"/>
          </w:tcPr>
          <w:p w14:paraId="46B3C820" w14:textId="77777777" w:rsidR="00007108" w:rsidRDefault="00007108">
            <w:r>
              <w:rPr>
                <w:rFonts w:ascii="Arial" w:hAnsi="Arial" w:cs="Arial"/>
                <w:color w:val="333333"/>
                <w:shd w:val="clear" w:color="auto" w:fill="FFFFFF"/>
              </w:rPr>
              <w:t>Sixteen wooden lifeboats were fitted on board the Titanic</w:t>
            </w:r>
          </w:p>
        </w:tc>
      </w:tr>
      <w:tr w:rsidR="00007108" w14:paraId="6E22BB3C" w14:textId="77777777" w:rsidTr="00412647">
        <w:trPr>
          <w:trHeight w:val="411"/>
        </w:trPr>
        <w:tc>
          <w:tcPr>
            <w:tcW w:w="4598" w:type="dxa"/>
          </w:tcPr>
          <w:p w14:paraId="0431C747" w14:textId="77777777" w:rsidR="00007108" w:rsidRDefault="00007108">
            <w:r>
              <w:rPr>
                <w:rFonts w:ascii="Arial" w:hAnsi="Arial" w:cs="Arial"/>
                <w:color w:val="333333"/>
                <w:shd w:val="clear" w:color="auto" w:fill="FFFFFF"/>
              </w:rPr>
              <w:t>31st March 1912</w:t>
            </w:r>
          </w:p>
        </w:tc>
        <w:tc>
          <w:tcPr>
            <w:tcW w:w="4598" w:type="dxa"/>
          </w:tcPr>
          <w:p w14:paraId="04B6A69E" w14:textId="77777777" w:rsidR="00007108" w:rsidRDefault="00007108">
            <w:r>
              <w:rPr>
                <w:rFonts w:ascii="Arial" w:hAnsi="Arial" w:cs="Arial"/>
                <w:color w:val="333333"/>
                <w:shd w:val="clear" w:color="auto" w:fill="FFFFFF"/>
              </w:rPr>
              <w:t>The fitting of Titanic was completed</w:t>
            </w:r>
          </w:p>
        </w:tc>
      </w:tr>
      <w:tr w:rsidR="00007108" w14:paraId="584C374D" w14:textId="77777777" w:rsidTr="00412647">
        <w:trPr>
          <w:trHeight w:val="417"/>
        </w:trPr>
        <w:tc>
          <w:tcPr>
            <w:tcW w:w="4598" w:type="dxa"/>
          </w:tcPr>
          <w:p w14:paraId="4575E3B5" w14:textId="77777777" w:rsidR="00007108" w:rsidRDefault="00412647">
            <w:r>
              <w:rPr>
                <w:rFonts w:ascii="Arial" w:hAnsi="Arial" w:cs="Arial"/>
                <w:color w:val="333333"/>
                <w:shd w:val="clear" w:color="auto" w:fill="FFFFFF"/>
              </w:rPr>
              <w:t>2nd April 1912</w:t>
            </w:r>
          </w:p>
        </w:tc>
        <w:tc>
          <w:tcPr>
            <w:tcW w:w="4598" w:type="dxa"/>
          </w:tcPr>
          <w:p w14:paraId="56AD7AC8" w14:textId="77777777" w:rsidR="00007108" w:rsidRDefault="00412647">
            <w:r>
              <w:rPr>
                <w:rFonts w:ascii="Arial" w:hAnsi="Arial" w:cs="Arial"/>
                <w:color w:val="333333"/>
                <w:shd w:val="clear" w:color="auto" w:fill="FFFFFF"/>
              </w:rPr>
              <w:t>Titanic began sea trials</w:t>
            </w:r>
          </w:p>
        </w:tc>
      </w:tr>
      <w:tr w:rsidR="00007108" w14:paraId="50ACCCF9" w14:textId="77777777" w:rsidTr="00412647">
        <w:trPr>
          <w:trHeight w:val="422"/>
        </w:trPr>
        <w:tc>
          <w:tcPr>
            <w:tcW w:w="4598" w:type="dxa"/>
          </w:tcPr>
          <w:p w14:paraId="7EF26D58" w14:textId="77777777" w:rsidR="00007108" w:rsidRDefault="00412647">
            <w:r>
              <w:rPr>
                <w:rFonts w:ascii="Arial" w:hAnsi="Arial" w:cs="Arial"/>
                <w:color w:val="333333"/>
                <w:shd w:val="clear" w:color="auto" w:fill="FFFFFF"/>
              </w:rPr>
              <w:t>3rd April 1912</w:t>
            </w:r>
          </w:p>
        </w:tc>
        <w:tc>
          <w:tcPr>
            <w:tcW w:w="4598" w:type="dxa"/>
          </w:tcPr>
          <w:p w14:paraId="3559CA25" w14:textId="77777777" w:rsidR="00007108" w:rsidRDefault="00412647">
            <w:r>
              <w:rPr>
                <w:rFonts w:ascii="Arial" w:hAnsi="Arial" w:cs="Arial"/>
                <w:color w:val="333333"/>
                <w:shd w:val="clear" w:color="auto" w:fill="FFFFFF"/>
              </w:rPr>
              <w:t>Titanic arrived in Southampton</w:t>
            </w:r>
          </w:p>
        </w:tc>
      </w:tr>
      <w:tr w:rsidR="00007108" w14:paraId="003D2F6C" w14:textId="77777777" w:rsidTr="00412647">
        <w:trPr>
          <w:trHeight w:val="400"/>
        </w:trPr>
        <w:tc>
          <w:tcPr>
            <w:tcW w:w="4598" w:type="dxa"/>
          </w:tcPr>
          <w:p w14:paraId="10405D01" w14:textId="77777777" w:rsidR="00007108" w:rsidRDefault="00412647">
            <w:r>
              <w:rPr>
                <w:rFonts w:ascii="Arial" w:hAnsi="Arial" w:cs="Arial"/>
                <w:color w:val="333333"/>
                <w:shd w:val="clear" w:color="auto" w:fill="FFFFFF"/>
              </w:rPr>
              <w:t>10th April 1912</w:t>
            </w:r>
          </w:p>
        </w:tc>
        <w:tc>
          <w:tcPr>
            <w:tcW w:w="4598" w:type="dxa"/>
          </w:tcPr>
          <w:p w14:paraId="103C9C19" w14:textId="77777777" w:rsidR="00007108" w:rsidRDefault="00412647">
            <w:r>
              <w:rPr>
                <w:rFonts w:ascii="Arial" w:hAnsi="Arial" w:cs="Arial"/>
                <w:color w:val="333333"/>
                <w:shd w:val="clear" w:color="auto" w:fill="FFFFFF"/>
              </w:rPr>
              <w:t>Passengers arrived in Southampton and began boarding the ship.</w:t>
            </w:r>
          </w:p>
        </w:tc>
      </w:tr>
      <w:tr w:rsidR="00007108" w14:paraId="612E1866" w14:textId="77777777" w:rsidTr="00412647">
        <w:trPr>
          <w:trHeight w:val="421"/>
        </w:trPr>
        <w:tc>
          <w:tcPr>
            <w:tcW w:w="4598" w:type="dxa"/>
          </w:tcPr>
          <w:p w14:paraId="4650E886" w14:textId="77777777" w:rsidR="00007108" w:rsidRDefault="00412647">
            <w:r>
              <w:rPr>
                <w:rFonts w:ascii="Arial" w:hAnsi="Arial" w:cs="Arial"/>
                <w:color w:val="333333"/>
                <w:shd w:val="clear" w:color="auto" w:fill="FFFFFF"/>
              </w:rPr>
              <w:t>10th April 1912</w:t>
            </w:r>
          </w:p>
        </w:tc>
        <w:tc>
          <w:tcPr>
            <w:tcW w:w="4598" w:type="dxa"/>
          </w:tcPr>
          <w:p w14:paraId="28F52F8E" w14:textId="77777777" w:rsidR="00007108" w:rsidRDefault="00412647">
            <w:r>
              <w:rPr>
                <w:rFonts w:ascii="Arial" w:hAnsi="Arial" w:cs="Arial"/>
                <w:color w:val="333333"/>
                <w:shd w:val="clear" w:color="auto" w:fill="FFFFFF"/>
              </w:rPr>
              <w:t>The Titanic set sail and began her maiden voyage.</w:t>
            </w:r>
          </w:p>
        </w:tc>
      </w:tr>
      <w:tr w:rsidR="00007108" w14:paraId="55633DE5" w14:textId="77777777" w:rsidTr="00412647">
        <w:trPr>
          <w:trHeight w:val="413"/>
        </w:trPr>
        <w:tc>
          <w:tcPr>
            <w:tcW w:w="4598" w:type="dxa"/>
          </w:tcPr>
          <w:p w14:paraId="406AFBA3" w14:textId="77777777" w:rsidR="00007108" w:rsidRDefault="00412647">
            <w:r>
              <w:rPr>
                <w:rFonts w:ascii="Arial" w:hAnsi="Arial" w:cs="Arial"/>
                <w:color w:val="333333"/>
                <w:shd w:val="clear" w:color="auto" w:fill="FFFFFF"/>
              </w:rPr>
              <w:t>11th April 1912</w:t>
            </w:r>
          </w:p>
        </w:tc>
        <w:tc>
          <w:tcPr>
            <w:tcW w:w="4598" w:type="dxa"/>
          </w:tcPr>
          <w:p w14:paraId="63447C59" w14:textId="77777777" w:rsidR="00007108" w:rsidRDefault="00412647">
            <w:r>
              <w:rPr>
                <w:rFonts w:ascii="Arial" w:hAnsi="Arial" w:cs="Arial"/>
                <w:color w:val="333333"/>
                <w:shd w:val="clear" w:color="auto" w:fill="FFFFFF"/>
              </w:rPr>
              <w:t>Titanic reached Queenstown, Ireland</w:t>
            </w:r>
          </w:p>
        </w:tc>
      </w:tr>
      <w:tr w:rsidR="00007108" w14:paraId="7C3EFD1F" w14:textId="77777777" w:rsidTr="00412647">
        <w:trPr>
          <w:trHeight w:val="418"/>
        </w:trPr>
        <w:tc>
          <w:tcPr>
            <w:tcW w:w="4598" w:type="dxa"/>
          </w:tcPr>
          <w:p w14:paraId="5B4A52AE" w14:textId="77777777" w:rsidR="00007108" w:rsidRDefault="00412647">
            <w:r>
              <w:rPr>
                <w:rFonts w:ascii="Arial" w:hAnsi="Arial" w:cs="Arial"/>
                <w:color w:val="333333"/>
                <w:shd w:val="clear" w:color="auto" w:fill="FFFFFF"/>
              </w:rPr>
              <w:t>14th April 1912</w:t>
            </w:r>
          </w:p>
        </w:tc>
        <w:tc>
          <w:tcPr>
            <w:tcW w:w="4598" w:type="dxa"/>
          </w:tcPr>
          <w:p w14:paraId="4D52CAE8" w14:textId="77777777" w:rsidR="00007108" w:rsidRDefault="00412647">
            <w:r>
              <w:rPr>
                <w:rFonts w:ascii="Arial" w:hAnsi="Arial" w:cs="Arial"/>
                <w:color w:val="333333"/>
                <w:shd w:val="clear" w:color="auto" w:fill="FFFFFF"/>
              </w:rPr>
              <w:t>Throughout the day seven iceberg warnings were received</w:t>
            </w:r>
          </w:p>
        </w:tc>
      </w:tr>
      <w:tr w:rsidR="00007108" w14:paraId="0526ABD7" w14:textId="77777777" w:rsidTr="00412647">
        <w:trPr>
          <w:trHeight w:val="411"/>
        </w:trPr>
        <w:tc>
          <w:tcPr>
            <w:tcW w:w="4598" w:type="dxa"/>
          </w:tcPr>
          <w:p w14:paraId="17817C1C" w14:textId="77777777" w:rsidR="00007108" w:rsidRDefault="00412647">
            <w:r>
              <w:rPr>
                <w:rFonts w:ascii="Arial" w:hAnsi="Arial" w:cs="Arial"/>
                <w:color w:val="333333"/>
                <w:shd w:val="clear" w:color="auto" w:fill="FFFFFF"/>
              </w:rPr>
              <w:t>14th April 1912</w:t>
            </w:r>
          </w:p>
        </w:tc>
        <w:tc>
          <w:tcPr>
            <w:tcW w:w="4598" w:type="dxa"/>
          </w:tcPr>
          <w:p w14:paraId="5D82FCBC" w14:textId="77777777" w:rsidR="00007108" w:rsidRDefault="00412647">
            <w:r>
              <w:rPr>
                <w:rFonts w:ascii="Arial" w:hAnsi="Arial" w:cs="Arial"/>
                <w:color w:val="333333"/>
                <w:shd w:val="clear" w:color="auto" w:fill="FFFFFF"/>
              </w:rPr>
              <w:t>Lookout Frederick Fleet spotted an iceberg dead ahead. The iceberg struck the Titanic on the starboard (right) side of her bow.</w:t>
            </w:r>
          </w:p>
        </w:tc>
      </w:tr>
      <w:tr w:rsidR="00007108" w14:paraId="1431E3D6" w14:textId="77777777" w:rsidTr="00412647">
        <w:trPr>
          <w:trHeight w:val="417"/>
        </w:trPr>
        <w:tc>
          <w:tcPr>
            <w:tcW w:w="4598" w:type="dxa"/>
          </w:tcPr>
          <w:p w14:paraId="379B0E07" w14:textId="77777777" w:rsidR="00007108" w:rsidRDefault="00412647">
            <w:r>
              <w:rPr>
                <w:rFonts w:ascii="Arial" w:hAnsi="Arial" w:cs="Arial"/>
                <w:color w:val="333333"/>
                <w:shd w:val="clear" w:color="auto" w:fill="FFFFFF"/>
              </w:rPr>
              <w:t>14th April 1912</w:t>
            </w:r>
          </w:p>
        </w:tc>
        <w:tc>
          <w:tcPr>
            <w:tcW w:w="4598" w:type="dxa"/>
          </w:tcPr>
          <w:p w14:paraId="527601DA" w14:textId="77777777" w:rsidR="00007108" w:rsidRDefault="00412647">
            <w:r>
              <w:rPr>
                <w:rFonts w:ascii="Arial" w:hAnsi="Arial" w:cs="Arial"/>
                <w:color w:val="333333"/>
                <w:shd w:val="clear" w:color="auto" w:fill="FFFFFF"/>
              </w:rPr>
              <w:t>Water had poured in and risen 14 feet in the front part of the ship</w:t>
            </w:r>
          </w:p>
        </w:tc>
      </w:tr>
      <w:tr w:rsidR="00007108" w14:paraId="3C5032A5" w14:textId="77777777" w:rsidTr="00412647">
        <w:trPr>
          <w:trHeight w:val="423"/>
        </w:trPr>
        <w:tc>
          <w:tcPr>
            <w:tcW w:w="4598" w:type="dxa"/>
          </w:tcPr>
          <w:p w14:paraId="58FE41D6" w14:textId="77777777" w:rsidR="00007108" w:rsidRDefault="00412647">
            <w:r>
              <w:rPr>
                <w:rFonts w:ascii="Arial" w:hAnsi="Arial" w:cs="Arial"/>
                <w:color w:val="333333"/>
                <w:shd w:val="clear" w:color="auto" w:fill="FFFFFF"/>
              </w:rPr>
              <w:t>15th April 1912</w:t>
            </w:r>
          </w:p>
        </w:tc>
        <w:tc>
          <w:tcPr>
            <w:tcW w:w="4598" w:type="dxa"/>
          </w:tcPr>
          <w:p w14:paraId="2D309851" w14:textId="77777777" w:rsidR="00007108" w:rsidRDefault="00412647">
            <w:r>
              <w:rPr>
                <w:rFonts w:ascii="Arial" w:hAnsi="Arial" w:cs="Arial"/>
                <w:color w:val="333333"/>
                <w:shd w:val="clear" w:color="auto" w:fill="FFFFFF"/>
              </w:rPr>
              <w:t>The captain was told the ship can only stay afloat for a couple of hours. He gave the order to call for help over the radio.</w:t>
            </w:r>
          </w:p>
        </w:tc>
      </w:tr>
      <w:tr w:rsidR="00007108" w14:paraId="50F86EFB" w14:textId="77777777" w:rsidTr="00412647">
        <w:trPr>
          <w:trHeight w:val="414"/>
        </w:trPr>
        <w:tc>
          <w:tcPr>
            <w:tcW w:w="4598" w:type="dxa"/>
          </w:tcPr>
          <w:p w14:paraId="6BB3A7E6" w14:textId="77777777" w:rsidR="00007108" w:rsidRDefault="00412647">
            <w:r>
              <w:rPr>
                <w:rFonts w:ascii="Arial" w:hAnsi="Arial" w:cs="Arial"/>
                <w:color w:val="333333"/>
                <w:shd w:val="clear" w:color="auto" w:fill="FFFFFF"/>
              </w:rPr>
              <w:t>15th April 1912</w:t>
            </w:r>
          </w:p>
        </w:tc>
        <w:tc>
          <w:tcPr>
            <w:tcW w:w="4598" w:type="dxa"/>
          </w:tcPr>
          <w:p w14:paraId="663D1917" w14:textId="77777777" w:rsidR="00007108" w:rsidRDefault="00412647">
            <w:r>
              <w:rPr>
                <w:rFonts w:ascii="Arial" w:hAnsi="Arial" w:cs="Arial"/>
                <w:color w:val="333333"/>
                <w:shd w:val="clear" w:color="auto" w:fill="FFFFFF"/>
              </w:rPr>
              <w:t xml:space="preserve">The orders </w:t>
            </w:r>
            <w:proofErr w:type="gramStart"/>
            <w:r>
              <w:rPr>
                <w:rFonts w:ascii="Arial" w:hAnsi="Arial" w:cs="Arial"/>
                <w:color w:val="333333"/>
                <w:shd w:val="clear" w:color="auto" w:fill="FFFFFF"/>
              </w:rPr>
              <w:t>was</w:t>
            </w:r>
            <w:proofErr w:type="gramEnd"/>
            <w:r>
              <w:rPr>
                <w:rFonts w:ascii="Arial" w:hAnsi="Arial" w:cs="Arial"/>
                <w:color w:val="333333"/>
                <w:shd w:val="clear" w:color="auto" w:fill="FFFFFF"/>
              </w:rPr>
              <w:t xml:space="preserve"> given to uncover the lifeboats and to get passengers and crew ready on deck. There was only room in the lifeboats for half of the estimated 2,227 on board.</w:t>
            </w:r>
          </w:p>
        </w:tc>
      </w:tr>
      <w:tr w:rsidR="00007108" w14:paraId="4A05D6E3" w14:textId="77777777" w:rsidTr="00412647">
        <w:trPr>
          <w:trHeight w:val="421"/>
        </w:trPr>
        <w:tc>
          <w:tcPr>
            <w:tcW w:w="4598" w:type="dxa"/>
          </w:tcPr>
          <w:p w14:paraId="65C6750A" w14:textId="77777777" w:rsidR="00007108" w:rsidRDefault="00412647">
            <w:r>
              <w:rPr>
                <w:rFonts w:ascii="Arial" w:hAnsi="Arial" w:cs="Arial"/>
                <w:color w:val="333333"/>
                <w:shd w:val="clear" w:color="auto" w:fill="FFFFFF"/>
              </w:rPr>
              <w:t>15th April 1912</w:t>
            </w:r>
          </w:p>
        </w:tc>
        <w:tc>
          <w:tcPr>
            <w:tcW w:w="4598" w:type="dxa"/>
          </w:tcPr>
          <w:p w14:paraId="0984E304" w14:textId="77777777" w:rsidR="00007108" w:rsidRDefault="00412647">
            <w:r>
              <w:rPr>
                <w:rFonts w:ascii="Arial" w:hAnsi="Arial" w:cs="Arial"/>
                <w:color w:val="333333"/>
                <w:shd w:val="clear" w:color="auto" w:fill="FFFFFF"/>
              </w:rPr>
              <w:t>The lifeboats began being loaded with women and children first. The Carpathia, southeast of the Titanic by about 58 miles, picked up the distress call and began sailing to rescue passengers.</w:t>
            </w:r>
          </w:p>
        </w:tc>
      </w:tr>
      <w:tr w:rsidR="00007108" w14:paraId="30F1428D" w14:textId="77777777" w:rsidTr="00412647">
        <w:trPr>
          <w:trHeight w:val="413"/>
        </w:trPr>
        <w:tc>
          <w:tcPr>
            <w:tcW w:w="4598" w:type="dxa"/>
          </w:tcPr>
          <w:p w14:paraId="5D119269" w14:textId="77777777" w:rsidR="00007108" w:rsidRDefault="00412647">
            <w:r>
              <w:rPr>
                <w:rFonts w:ascii="Arial" w:hAnsi="Arial" w:cs="Arial"/>
                <w:color w:val="333333"/>
                <w:shd w:val="clear" w:color="auto" w:fill="FFFFFF"/>
              </w:rPr>
              <w:t>15th April 1912</w:t>
            </w:r>
          </w:p>
        </w:tc>
        <w:tc>
          <w:tcPr>
            <w:tcW w:w="4598" w:type="dxa"/>
          </w:tcPr>
          <w:p w14:paraId="062ABF15" w14:textId="77777777" w:rsidR="00007108" w:rsidRDefault="00412647">
            <w:r>
              <w:rPr>
                <w:rFonts w:ascii="Arial" w:hAnsi="Arial" w:cs="Arial"/>
                <w:color w:val="333333"/>
                <w:shd w:val="clear" w:color="auto" w:fill="FFFFFF"/>
              </w:rPr>
              <w:t>The first lifeboat was safely lowered away. Although it could carry 65 people, it left with only 28 on board. The first distress rocket was fired. Eight rockets were fired the whole night.</w:t>
            </w:r>
          </w:p>
        </w:tc>
      </w:tr>
      <w:tr w:rsidR="00007108" w14:paraId="2BBC7191" w14:textId="77777777" w:rsidTr="00412647">
        <w:trPr>
          <w:trHeight w:val="419"/>
        </w:trPr>
        <w:tc>
          <w:tcPr>
            <w:tcW w:w="4598" w:type="dxa"/>
          </w:tcPr>
          <w:p w14:paraId="3292DE5C" w14:textId="77777777" w:rsidR="00007108" w:rsidRDefault="00412647">
            <w:r>
              <w:rPr>
                <w:rFonts w:ascii="Arial" w:hAnsi="Arial" w:cs="Arial"/>
                <w:color w:val="333333"/>
                <w:shd w:val="clear" w:color="auto" w:fill="FFFFFF"/>
              </w:rPr>
              <w:t>15th April 1912</w:t>
            </w:r>
          </w:p>
        </w:tc>
        <w:tc>
          <w:tcPr>
            <w:tcW w:w="4598" w:type="dxa"/>
          </w:tcPr>
          <w:p w14:paraId="47693FAC" w14:textId="77777777" w:rsidR="00007108" w:rsidRDefault="00412647">
            <w:r>
              <w:rPr>
                <w:rFonts w:ascii="Arial" w:hAnsi="Arial" w:cs="Arial"/>
                <w:color w:val="333333"/>
                <w:shd w:val="clear" w:color="auto" w:fill="FFFFFF"/>
              </w:rPr>
              <w:t>The last lifeboat left the ship. There were now over 1,500 people left on the ship. The tilt of Titanic’s deck grew steeper and steeper.</w:t>
            </w:r>
          </w:p>
        </w:tc>
      </w:tr>
      <w:tr w:rsidR="00007108" w14:paraId="07D866C0" w14:textId="77777777" w:rsidTr="00412647">
        <w:trPr>
          <w:trHeight w:val="410"/>
        </w:trPr>
        <w:tc>
          <w:tcPr>
            <w:tcW w:w="4598" w:type="dxa"/>
          </w:tcPr>
          <w:tbl>
            <w:tblPr>
              <w:tblW w:w="4993" w:type="pct"/>
              <w:tblCellSpacing w:w="15"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699"/>
              <w:gridCol w:w="661"/>
            </w:tblGrid>
            <w:tr w:rsidR="00412647" w:rsidRPr="00412647" w14:paraId="0B37642B" w14:textId="77777777" w:rsidTr="00412647">
              <w:trPr>
                <w:trHeight w:val="240"/>
                <w:tblCellSpacing w:w="15" w:type="dxa"/>
              </w:trPr>
              <w:tc>
                <w:tcPr>
                  <w:tcW w:w="0" w:type="auto"/>
                  <w:tcBorders>
                    <w:top w:val="single" w:sz="6" w:space="0" w:color="EEEEEE"/>
                  </w:tcBorders>
                  <w:tcMar>
                    <w:top w:w="204" w:type="dxa"/>
                    <w:left w:w="139" w:type="dxa"/>
                    <w:bottom w:w="204" w:type="dxa"/>
                    <w:right w:w="139" w:type="dxa"/>
                  </w:tcMar>
                  <w:vAlign w:val="center"/>
                  <w:hideMark/>
                </w:tcPr>
                <w:p w14:paraId="775D9779" w14:textId="77777777" w:rsidR="00412647" w:rsidRPr="00412647" w:rsidRDefault="00412647" w:rsidP="00412647">
                  <w:pPr>
                    <w:spacing w:before="100" w:beforeAutospacing="1" w:after="100" w:afterAutospacing="1" w:line="240" w:lineRule="auto"/>
                    <w:rPr>
                      <w:rFonts w:ascii="&amp;quot" w:eastAsia="Times New Roman" w:hAnsi="&amp;quot" w:cs="Times New Roman"/>
                      <w:color w:val="333333"/>
                      <w:sz w:val="24"/>
                      <w:szCs w:val="24"/>
                      <w:lang w:eastAsia="en-GB"/>
                    </w:rPr>
                  </w:pPr>
                  <w:r>
                    <w:rPr>
                      <w:rFonts w:ascii="Arial" w:hAnsi="Arial" w:cs="Arial"/>
                      <w:color w:val="333333"/>
                      <w:shd w:val="clear" w:color="auto" w:fill="FFFFFF"/>
                    </w:rPr>
                    <w:t>15th April 1912</w:t>
                  </w:r>
                </w:p>
              </w:tc>
              <w:tc>
                <w:tcPr>
                  <w:tcW w:w="0" w:type="auto"/>
                  <w:tcBorders>
                    <w:top w:val="single" w:sz="6" w:space="0" w:color="EEEEEE"/>
                  </w:tcBorders>
                  <w:tcMar>
                    <w:top w:w="204" w:type="dxa"/>
                    <w:left w:w="139" w:type="dxa"/>
                    <w:bottom w:w="204" w:type="dxa"/>
                    <w:right w:w="139" w:type="dxa"/>
                  </w:tcMar>
                  <w:vAlign w:val="center"/>
                  <w:hideMark/>
                </w:tcPr>
                <w:p w14:paraId="5C88E7F4" w14:textId="77777777" w:rsidR="00412647" w:rsidRPr="00412647" w:rsidRDefault="00412647" w:rsidP="00412647">
                  <w:pPr>
                    <w:spacing w:before="100" w:beforeAutospacing="1" w:after="100" w:afterAutospacing="1" w:line="240" w:lineRule="auto"/>
                    <w:jc w:val="center"/>
                    <w:rPr>
                      <w:rFonts w:ascii="&amp;quot" w:eastAsia="Times New Roman" w:hAnsi="&amp;quot" w:cs="Times New Roman"/>
                      <w:color w:val="333333"/>
                      <w:sz w:val="24"/>
                      <w:szCs w:val="24"/>
                      <w:lang w:eastAsia="en-GB"/>
                    </w:rPr>
                  </w:pPr>
                </w:p>
              </w:tc>
            </w:tr>
          </w:tbl>
          <w:p w14:paraId="670A8801" w14:textId="77777777" w:rsidR="00007108" w:rsidRDefault="00007108"/>
        </w:tc>
        <w:tc>
          <w:tcPr>
            <w:tcW w:w="4598" w:type="dxa"/>
          </w:tcPr>
          <w:p w14:paraId="1A108C05" w14:textId="77777777" w:rsidR="00007108" w:rsidRDefault="00412647">
            <w:r>
              <w:rPr>
                <w:rFonts w:ascii="Arial" w:hAnsi="Arial" w:cs="Arial"/>
                <w:color w:val="333333"/>
                <w:shd w:val="clear" w:color="auto" w:fill="FFFFFF"/>
              </w:rPr>
              <w:t>The last radio message was sent. The captain announced ‘Every man for himself’</w:t>
            </w:r>
          </w:p>
        </w:tc>
      </w:tr>
    </w:tbl>
    <w:p w14:paraId="13EA7971" w14:textId="77777777" w:rsidR="003932DE" w:rsidRDefault="0011337E"/>
    <w:sectPr w:rsidR="003932DE" w:rsidSect="00412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08"/>
    <w:rsid w:val="00007108"/>
    <w:rsid w:val="0011337E"/>
    <w:rsid w:val="00412647"/>
    <w:rsid w:val="00A656A1"/>
    <w:rsid w:val="00BE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AD8B"/>
  <w15:chartTrackingRefBased/>
  <w15:docId w15:val="{52EB5BE0-F8C3-4640-95A8-FCA8274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771241">
      <w:bodyDiv w:val="1"/>
      <w:marLeft w:val="0"/>
      <w:marRight w:val="0"/>
      <w:marTop w:val="0"/>
      <w:marBottom w:val="0"/>
      <w:divBdr>
        <w:top w:val="none" w:sz="0" w:space="0" w:color="auto"/>
        <w:left w:val="none" w:sz="0" w:space="0" w:color="auto"/>
        <w:bottom w:val="none" w:sz="0" w:space="0" w:color="auto"/>
        <w:right w:val="none" w:sz="0" w:space="0" w:color="auto"/>
      </w:divBdr>
    </w:div>
    <w:div w:id="201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0C238D1B11640BBB7C034584238F8" ma:contentTypeVersion="11" ma:contentTypeDescription="Create a new document." ma:contentTypeScope="" ma:versionID="9ab06dfb22c7a6f3cef407efed7b5a91">
  <xsd:schema xmlns:xsd="http://www.w3.org/2001/XMLSchema" xmlns:xs="http://www.w3.org/2001/XMLSchema" xmlns:p="http://schemas.microsoft.com/office/2006/metadata/properties" xmlns:ns2="5c6ca1b8-7e97-4041-b206-856a5475fb6e" targetNamespace="http://schemas.microsoft.com/office/2006/metadata/properties" ma:root="true" ma:fieldsID="6e69b489ace9b69f9a0511b110c90fa9" ns2:_="">
    <xsd:import namespace="5c6ca1b8-7e97-4041-b206-856a5475fb6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a1b8-7e97-4041-b206-856a5475fb6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c6ca1b8-7e97-4041-b206-856a5475fb6e">b08343e1-0982-4c68-8271-b4fa65204359</ReferenceId>
  </documentManagement>
</p:properties>
</file>

<file path=customXml/itemProps1.xml><?xml version="1.0" encoding="utf-8"?>
<ds:datastoreItem xmlns:ds="http://schemas.openxmlformats.org/officeDocument/2006/customXml" ds:itemID="{CDF49D95-21EB-43F2-8FD9-2E233C8BB4E4}"/>
</file>

<file path=customXml/itemProps2.xml><?xml version="1.0" encoding="utf-8"?>
<ds:datastoreItem xmlns:ds="http://schemas.openxmlformats.org/officeDocument/2006/customXml" ds:itemID="{D25DF9E8-EDA2-4AB1-892C-B343EA7A3279}"/>
</file>

<file path=customXml/itemProps3.xml><?xml version="1.0" encoding="utf-8"?>
<ds:datastoreItem xmlns:ds="http://schemas.openxmlformats.org/officeDocument/2006/customXml" ds:itemID="{4A132BD6-C11A-40A5-B1FD-552FA1A0FE72}"/>
</file>

<file path=docProps/app.xml><?xml version="1.0" encoding="utf-8"?>
<Properties xmlns="http://schemas.openxmlformats.org/officeDocument/2006/extended-properties" xmlns:vt="http://schemas.openxmlformats.org/officeDocument/2006/docPropsVTypes">
  <Template>Normal</Template>
  <TotalTime>23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Fee Gaffney</dc:creator>
  <cp:keywords/>
  <dc:description/>
  <cp:lastModifiedBy>Collette Fee Gaffney</cp:lastModifiedBy>
  <cp:revision>1</cp:revision>
  <cp:lastPrinted>2020-05-01T13:15:00Z</cp:lastPrinted>
  <dcterms:created xsi:type="dcterms:W3CDTF">2020-05-01T12:49:00Z</dcterms:created>
  <dcterms:modified xsi:type="dcterms:W3CDTF">2020-05-02T07:44:00Z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0x0101002420C238D1B11640BBB7C034584238F8</vt:lpwstr>
  </property>
</Properties>
</file>